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F75C" w14:textId="77777777" w:rsidR="003F110F" w:rsidRPr="005C7545" w:rsidRDefault="003F110F" w:rsidP="003F110F">
      <w:pPr>
        <w:spacing w:after="0"/>
        <w:rPr>
          <w:rFonts w:ascii="Calibri" w:hAnsi="Calibri" w:cs="Calibri"/>
          <w:b/>
        </w:rPr>
      </w:pPr>
      <w:r w:rsidRPr="005C7545">
        <w:rPr>
          <w:rFonts w:ascii="Calibri" w:hAnsi="Calibri" w:cs="Calibri"/>
          <w:b/>
        </w:rPr>
        <w:t xml:space="preserve">Bryant PTSA meeting minutes </w:t>
      </w:r>
    </w:p>
    <w:p w14:paraId="46466D19" w14:textId="77777777" w:rsidR="003F110F" w:rsidRPr="005C7545" w:rsidRDefault="003F110F" w:rsidP="003F110F">
      <w:pPr>
        <w:pBdr>
          <w:bottom w:val="single" w:sz="12" w:space="1" w:color="auto"/>
        </w:pBdr>
        <w:rPr>
          <w:rFonts w:ascii="Calibri" w:hAnsi="Calibri" w:cs="Calibri"/>
          <w:b/>
        </w:rPr>
      </w:pPr>
      <w:r w:rsidRPr="005C7545">
        <w:rPr>
          <w:rFonts w:ascii="Calibri" w:hAnsi="Calibri" w:cs="Calibri"/>
          <w:b/>
        </w:rPr>
        <w:t>January 11, 2022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56"/>
        <w:gridCol w:w="1970"/>
      </w:tblGrid>
      <w:tr w:rsidR="003F110F" w:rsidRPr="005C7545" w14:paraId="25471BAA" w14:textId="77777777" w:rsidTr="005A0D54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4287C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C7545">
              <w:rPr>
                <w:rFonts w:ascii="Calibri" w:eastAsia="Times New Roman" w:hAnsi="Calibri" w:cs="Calibri"/>
                <w:b/>
              </w:rPr>
              <w:t>Time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21CCB3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Item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B6DCF2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Owner</w:t>
            </w:r>
          </w:p>
        </w:tc>
      </w:tr>
      <w:tr w:rsidR="003F110F" w:rsidRPr="005C7545" w14:paraId="5231DE0F" w14:textId="77777777" w:rsidTr="005A0D54">
        <w:trPr>
          <w:trHeight w:val="35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FD0407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904E06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Welcome to November’s General Membership Meeting!</w:t>
            </w:r>
          </w:p>
          <w:p w14:paraId="170DE89D" w14:textId="77777777" w:rsidR="003F110F" w:rsidRPr="005C7545" w:rsidRDefault="003F110F" w:rsidP="003F1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Run through agenda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A19DDD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</w:tr>
      <w:tr w:rsidR="003F110F" w:rsidRPr="005C7545" w14:paraId="6F916121" w14:textId="77777777" w:rsidTr="005A0D54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20B6D2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127A2C" w14:textId="77777777" w:rsidR="003F110F" w:rsidRPr="005C7545" w:rsidRDefault="003F110F" w:rsidP="003F11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 xml:space="preserve">Land Acknowledgement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E5A254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President/Carrie Lee</w:t>
            </w:r>
          </w:p>
        </w:tc>
      </w:tr>
      <w:tr w:rsidR="003F110F" w:rsidRPr="005C7545" w14:paraId="3EC5F678" w14:textId="77777777" w:rsidTr="005A0D54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482F6B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7:06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4FDC3C" w14:textId="77777777" w:rsidR="003F110F" w:rsidRPr="005C7545" w:rsidRDefault="003F110F" w:rsidP="003F11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Anti-Racist Commitment &amp; Discussion</w:t>
            </w:r>
          </w:p>
          <w:p w14:paraId="7DC0C4C2" w14:textId="77777777" w:rsidR="003F110F" w:rsidRPr="005C7545" w:rsidRDefault="003F110F" w:rsidP="003F1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 xml:space="preserve">Dave Chapman discussed the book </w:t>
            </w:r>
            <w:r w:rsidRPr="005C7545">
              <w:rPr>
                <w:rFonts w:ascii="Calibri" w:hAnsi="Calibri" w:cs="Calibri"/>
                <w:i/>
              </w:rPr>
              <w:t>Ghost Boys</w:t>
            </w:r>
            <w:r w:rsidRPr="005C7545">
              <w:rPr>
                <w:rFonts w:ascii="Calibri" w:hAnsi="Calibri" w:cs="Calibri"/>
              </w:rPr>
              <w:t xml:space="preserve"> by Jewell Parker Rhodes</w:t>
            </w:r>
          </w:p>
          <w:p w14:paraId="30375592" w14:textId="15C72771" w:rsidR="003F110F" w:rsidRPr="005C7545" w:rsidRDefault="003F110F" w:rsidP="005A25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hAnsi="Calibri" w:cs="Calibri"/>
              </w:rPr>
              <w:t xml:space="preserve">Reading this at Eckstein – if anyone has already read it (or wants to read it) and discuss. Please reach out to Dave! </w:t>
            </w:r>
            <w:r w:rsidR="005A259A">
              <w:rPr>
                <w:rFonts w:ascii="Calibri" w:hAnsi="Calibri" w:cs="Calibri"/>
              </w:rPr>
              <w:t xml:space="preserve"> </w:t>
            </w:r>
            <w:hyperlink r:id="rId7" w:tgtFrame="_blank" w:history="1">
              <w:r w:rsidR="005A259A">
                <w:rPr>
                  <w:rStyle w:val="Hyperlink"/>
                </w:rPr>
                <w:t>davec@bryantschool.org</w:t>
              </w:r>
            </w:hyperlink>
            <w:r w:rsidR="005A259A">
              <w:t xml:space="preserve"> </w:t>
            </w:r>
            <w:bookmarkStart w:id="0" w:name="_GoBack"/>
            <w:bookmarkEnd w:id="0"/>
            <w:r w:rsidR="005A259A">
              <w:t>or call/text at 206-931-2696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DA9D00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Dave Chapman</w:t>
            </w:r>
          </w:p>
        </w:tc>
      </w:tr>
      <w:tr w:rsidR="003F110F" w:rsidRPr="005C7545" w14:paraId="3A6487B6" w14:textId="77777777" w:rsidTr="005A0D54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8D41E5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7:08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25C20A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Approval of November 2021 Meeting Minutes</w:t>
            </w:r>
          </w:p>
          <w:p w14:paraId="1491B6ED" w14:textId="77777777" w:rsidR="003F110F" w:rsidRPr="005C7545" w:rsidRDefault="003F110F" w:rsidP="005A0D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hAnsi="Calibri" w:cs="Calibri"/>
              </w:rPr>
              <w:t>INCLUDE link</w:t>
            </w:r>
          </w:p>
          <w:p w14:paraId="35236BE7" w14:textId="77777777" w:rsidR="003F110F" w:rsidRPr="005C7545" w:rsidRDefault="003F110F" w:rsidP="003F11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Motioned by Jennifer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DuHamel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>, seconded by Raphe. Approved as submitted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EF5389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President / Vice President</w:t>
            </w:r>
          </w:p>
        </w:tc>
      </w:tr>
      <w:tr w:rsidR="003F110F" w:rsidRPr="005C7545" w14:paraId="0B8AD85E" w14:textId="77777777" w:rsidTr="005A0D54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B71BE5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7:10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B604AC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Principal’s Update</w:t>
            </w:r>
          </w:p>
          <w:p w14:paraId="45DE0437" w14:textId="77777777" w:rsidR="003F110F" w:rsidRPr="005C7545" w:rsidRDefault="003F110F" w:rsidP="005A0D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Starting to approach budget season, we’re anticipating a deficit</w:t>
            </w:r>
          </w:p>
          <w:p w14:paraId="715481A0" w14:textId="79E02819" w:rsidR="003F110F" w:rsidRPr="005C7545" w:rsidRDefault="003F110F" w:rsidP="003F1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Sam Fogg hosted budget info session, </w:t>
            </w:r>
            <w:r w:rsidR="005C7545" w:rsidRPr="005C7545">
              <w:rPr>
                <w:rFonts w:ascii="Calibri" w:eastAsia="Times New Roman" w:hAnsi="Calibri" w:cs="Calibri"/>
              </w:rPr>
              <w:t xml:space="preserve">a second </w:t>
            </w:r>
            <w:r w:rsidRPr="005C7545">
              <w:rPr>
                <w:rFonts w:ascii="Calibri" w:eastAsia="Times New Roman" w:hAnsi="Calibri" w:cs="Calibri"/>
              </w:rPr>
              <w:t xml:space="preserve">session is on </w:t>
            </w:r>
            <w:r w:rsidR="005C7545" w:rsidRPr="005C7545">
              <w:rPr>
                <w:rFonts w:ascii="Calibri" w:eastAsia="Times New Roman" w:hAnsi="Calibri" w:cs="Calibri"/>
              </w:rPr>
              <w:t>1/15</w:t>
            </w:r>
            <w:r w:rsidRPr="005C7545">
              <w:rPr>
                <w:rFonts w:ascii="Calibri" w:eastAsia="Times New Roman" w:hAnsi="Calibri" w:cs="Calibri"/>
              </w:rPr>
              <w:t xml:space="preserve"> </w:t>
            </w:r>
          </w:p>
          <w:p w14:paraId="51FDDA8C" w14:textId="1F97B432" w:rsidR="003F110F" w:rsidRPr="005C7545" w:rsidRDefault="003F110F" w:rsidP="003F1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Shared updated </w:t>
            </w:r>
            <w:proofErr w:type="spellStart"/>
            <w:r w:rsidRPr="005C7545">
              <w:rPr>
                <w:rFonts w:ascii="Calibri" w:eastAsia="Times New Roman" w:hAnsi="Calibri" w:cs="Calibri"/>
              </w:rPr>
              <w:t>Covid</w:t>
            </w:r>
            <w:proofErr w:type="spellEnd"/>
            <w:r w:rsidRPr="005C7545">
              <w:rPr>
                <w:rFonts w:ascii="Calibri" w:eastAsia="Times New Roman" w:hAnsi="Calibri" w:cs="Calibri"/>
              </w:rPr>
              <w:t xml:space="preserve"> protocol – included at end of minutes</w:t>
            </w:r>
            <w:r w:rsidR="005C7545" w:rsidRPr="005C7545">
              <w:rPr>
                <w:rFonts w:ascii="Calibri" w:eastAsia="Times New Roman" w:hAnsi="Calibri" w:cs="Calibri"/>
              </w:rPr>
              <w:t xml:space="preserve">. </w:t>
            </w:r>
          </w:p>
          <w:p w14:paraId="6FA12ADD" w14:textId="1646FB1B" w:rsidR="003F110F" w:rsidRPr="005C7545" w:rsidRDefault="003F110F" w:rsidP="006C5D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Starting today, schools are asked to report number of open teacher positions and absentee rates</w:t>
            </w:r>
            <w:r w:rsidR="005C7545" w:rsidRPr="005C7545">
              <w:rPr>
                <w:rFonts w:ascii="Calibri" w:eastAsia="Times New Roman" w:hAnsi="Calibri" w:cs="Calibri"/>
              </w:rPr>
              <w:t xml:space="preserve">. </w:t>
            </w:r>
            <w:r w:rsidRPr="005C7545">
              <w:rPr>
                <w:rFonts w:ascii="Calibri" w:eastAsia="Times New Roman" w:hAnsi="Calibri" w:cs="Calibri"/>
              </w:rPr>
              <w:t>Some schools are seeing 30-40% absentee rates, Bryant has been about 8% absent.</w:t>
            </w:r>
          </w:p>
          <w:p w14:paraId="4A50B39F" w14:textId="0EA1B1C8" w:rsidR="003F110F" w:rsidRPr="005C7545" w:rsidRDefault="003F110F" w:rsidP="00AD0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Had some questions re: lunches going back indoors</w:t>
            </w:r>
            <w:r w:rsidR="005C7545" w:rsidRPr="005C7545">
              <w:rPr>
                <w:rFonts w:ascii="Calibri" w:eastAsia="Times New Roman" w:hAnsi="Calibri" w:cs="Calibri"/>
              </w:rPr>
              <w:t xml:space="preserve">. </w:t>
            </w:r>
            <w:r w:rsidRPr="005C7545">
              <w:rPr>
                <w:rFonts w:ascii="Calibri" w:eastAsia="Times New Roman" w:hAnsi="Calibri" w:cs="Calibri"/>
              </w:rPr>
              <w:t xml:space="preserve">Most of transmission </w:t>
            </w:r>
            <w:r w:rsidR="005C7545" w:rsidRPr="005C7545">
              <w:rPr>
                <w:rFonts w:ascii="Calibri" w:eastAsia="Times New Roman" w:hAnsi="Calibri" w:cs="Calibri"/>
              </w:rPr>
              <w:t xml:space="preserve">has </w:t>
            </w:r>
            <w:r w:rsidRPr="005C7545">
              <w:rPr>
                <w:rFonts w:ascii="Calibri" w:eastAsia="Times New Roman" w:hAnsi="Calibri" w:cs="Calibri"/>
              </w:rPr>
              <w:t>occurred outdoors</w:t>
            </w:r>
            <w:r w:rsidR="005C7545" w:rsidRPr="005C7545">
              <w:rPr>
                <w:rFonts w:ascii="Calibri" w:eastAsia="Times New Roman" w:hAnsi="Calibri" w:cs="Calibri"/>
              </w:rPr>
              <w:t xml:space="preserve">. </w:t>
            </w:r>
          </w:p>
          <w:p w14:paraId="202F12A7" w14:textId="389228C9" w:rsidR="005C7545" w:rsidRPr="005C7545" w:rsidRDefault="003F110F" w:rsidP="005C7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Have seen uptick in number of parents picking their kids up for lunch – with the increase they are putting together a more structured process for how to do so</w:t>
            </w:r>
            <w:r w:rsidR="005C7545" w:rsidRPr="005C7545">
              <w:rPr>
                <w:rFonts w:ascii="Calibri" w:eastAsia="Times New Roman" w:hAnsi="Calibri" w:cs="Calibri"/>
              </w:rPr>
              <w:t xml:space="preserve">. Amy </w:t>
            </w:r>
            <w:proofErr w:type="spellStart"/>
            <w:r w:rsidR="005C7545" w:rsidRPr="005C7545">
              <w:rPr>
                <w:rFonts w:ascii="Calibri" w:eastAsia="Times New Roman" w:hAnsi="Calibri" w:cs="Calibri"/>
              </w:rPr>
              <w:t>Shanafelt</w:t>
            </w:r>
            <w:proofErr w:type="spellEnd"/>
            <w:r w:rsidR="005C7545" w:rsidRPr="005C7545">
              <w:rPr>
                <w:rFonts w:ascii="Calibri" w:eastAsia="Times New Roman" w:hAnsi="Calibri" w:cs="Calibri"/>
              </w:rPr>
              <w:t xml:space="preserve"> has a list of the standard kids who leave each day, do speed up sign out process</w:t>
            </w:r>
          </w:p>
          <w:p w14:paraId="1C4D9F81" w14:textId="65D4D007" w:rsidR="003F110F" w:rsidRPr="005C7545" w:rsidRDefault="003F110F" w:rsidP="00027B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Open enrollment started today, typically we have 105-110 kids in Kindergarten.  This year we ended up with 80 Kindergarten, thirty less than we would normally. Expect similar to happen again this yea</w:t>
            </w:r>
            <w:r w:rsidR="005C7545" w:rsidRPr="005C7545">
              <w:rPr>
                <w:rFonts w:ascii="Calibri" w:eastAsia="Times New Roman" w:hAnsi="Calibri" w:cs="Calibri"/>
              </w:rPr>
              <w:t>r and th</w:t>
            </w:r>
            <w:r w:rsidRPr="005C7545">
              <w:rPr>
                <w:rFonts w:ascii="Calibri" w:eastAsia="Times New Roman" w:hAnsi="Calibri" w:cs="Calibri"/>
              </w:rPr>
              <w:t xml:space="preserve">is may require adjusting staffing. </w:t>
            </w:r>
            <w:r w:rsidR="005C7545" w:rsidRPr="005C7545">
              <w:rPr>
                <w:rFonts w:ascii="Calibri" w:eastAsia="Times New Roman" w:hAnsi="Calibri" w:cs="Calibri"/>
              </w:rPr>
              <w:t>The c</w:t>
            </w:r>
            <w:r w:rsidRPr="005C7545">
              <w:rPr>
                <w:rFonts w:ascii="Calibri" w:eastAsia="Times New Roman" w:hAnsi="Calibri" w:cs="Calibri"/>
              </w:rPr>
              <w:t xml:space="preserve">oncern is </w:t>
            </w:r>
            <w:r w:rsidR="005C7545" w:rsidRPr="005C7545">
              <w:rPr>
                <w:rFonts w:ascii="Calibri" w:eastAsia="Times New Roman" w:hAnsi="Calibri" w:cs="Calibri"/>
              </w:rPr>
              <w:t xml:space="preserve">that with </w:t>
            </w:r>
            <w:r w:rsidRPr="005C7545">
              <w:rPr>
                <w:rFonts w:ascii="Calibri" w:eastAsia="Times New Roman" w:hAnsi="Calibri" w:cs="Calibri"/>
              </w:rPr>
              <w:t>small classes as they go through the grade levels and the impact that could have on staffing.</w:t>
            </w:r>
          </w:p>
          <w:p w14:paraId="68ECDAC6" w14:textId="64AC02D8" w:rsidR="003F110F" w:rsidRPr="005C7545" w:rsidRDefault="003F110F" w:rsidP="003F1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When do you see the first round of enrollment numbers</w:t>
            </w:r>
            <w:r w:rsidR="005C7545" w:rsidRPr="005C7545">
              <w:rPr>
                <w:rFonts w:ascii="Calibri" w:eastAsia="Times New Roman" w:hAnsi="Calibri" w:cs="Calibri"/>
              </w:rPr>
              <w:t xml:space="preserve"> and </w:t>
            </w:r>
            <w:r w:rsidRPr="005C7545">
              <w:rPr>
                <w:rFonts w:ascii="Calibri" w:eastAsia="Times New Roman" w:hAnsi="Calibri" w:cs="Calibri"/>
              </w:rPr>
              <w:t>what can we be doing to help? They’ll do an initial prediction in February, but can get more in</w:t>
            </w:r>
            <w:r w:rsidR="005C7545" w:rsidRPr="005C7545">
              <w:rPr>
                <w:rFonts w:ascii="Calibri" w:eastAsia="Times New Roman" w:hAnsi="Calibri" w:cs="Calibri"/>
              </w:rPr>
              <w:t>fo in</w:t>
            </w:r>
            <w:r w:rsidRPr="005C7545">
              <w:rPr>
                <w:rFonts w:ascii="Calibri" w:eastAsia="Times New Roman" w:hAnsi="Calibri" w:cs="Calibri"/>
              </w:rPr>
              <w:t xml:space="preserve"> May.</w:t>
            </w:r>
          </w:p>
          <w:p w14:paraId="2F71A4A9" w14:textId="0624CADB" w:rsidR="003F110F" w:rsidRPr="005C7545" w:rsidRDefault="003F110F" w:rsidP="003F1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Anna Bonnett/Jennifer </w:t>
            </w:r>
            <w:proofErr w:type="spellStart"/>
            <w:r w:rsidRPr="005C7545">
              <w:rPr>
                <w:rFonts w:ascii="Calibri" w:eastAsia="Times New Roman" w:hAnsi="Calibri" w:cs="Calibri"/>
              </w:rPr>
              <w:t>DuHamel</w:t>
            </w:r>
            <w:proofErr w:type="spellEnd"/>
            <w:r w:rsidRPr="005C7545">
              <w:rPr>
                <w:rFonts w:ascii="Calibri" w:eastAsia="Times New Roman" w:hAnsi="Calibri" w:cs="Calibri"/>
              </w:rPr>
              <w:t xml:space="preserve">/Ann </w:t>
            </w:r>
            <w:proofErr w:type="spellStart"/>
            <w:r w:rsidRPr="005C7545">
              <w:rPr>
                <w:rFonts w:ascii="Calibri" w:eastAsia="Times New Roman" w:hAnsi="Calibri" w:cs="Calibri"/>
              </w:rPr>
              <w:t>Sonnen</w:t>
            </w:r>
            <w:proofErr w:type="spellEnd"/>
            <w:r w:rsidRPr="005C7545">
              <w:rPr>
                <w:rFonts w:ascii="Calibri" w:eastAsia="Times New Roman" w:hAnsi="Calibri" w:cs="Calibri"/>
              </w:rPr>
              <w:t>/Carrie Lee/Kathy Austin – look into creating Bryant Elementary family yard sign</w:t>
            </w:r>
            <w:r w:rsidR="005C7545" w:rsidRPr="005C7545">
              <w:rPr>
                <w:rFonts w:ascii="Calibri" w:eastAsia="Times New Roman" w:hAnsi="Calibri" w:cs="Calibri"/>
              </w:rPr>
              <w:t xml:space="preserve"> to show pride in our school! </w:t>
            </w:r>
          </w:p>
          <w:p w14:paraId="35C6B612" w14:textId="2E62D4D5" w:rsidR="003F110F" w:rsidRPr="005C7545" w:rsidRDefault="003F110F" w:rsidP="003F1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hAnsi="Calibri" w:cs="Calibri"/>
              </w:rPr>
              <w:t>Does the low enrollment mean there is more opportunity for families not in the Bryant zone who would hope to send kids to Bryant via choice?</w:t>
            </w:r>
            <w:r w:rsidR="000968B0" w:rsidRPr="005C7545">
              <w:rPr>
                <w:rFonts w:ascii="Calibri" w:hAnsi="Calibri" w:cs="Calibri"/>
              </w:rPr>
              <w:t xml:space="preserve"> Not sure, but likely yes. </w:t>
            </w:r>
          </w:p>
          <w:p w14:paraId="208BBB49" w14:textId="4C86EAB5" w:rsidR="006B1D2B" w:rsidRPr="005C7545" w:rsidRDefault="006B1D2B" w:rsidP="003F1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hAnsi="Calibri" w:cs="Calibri"/>
              </w:rPr>
              <w:t>All new student registration, including kindergarten, is completed online. Visit our </w:t>
            </w:r>
            <w:hyperlink r:id="rId8" w:tgtFrame="_blank" w:history="1">
              <w:r w:rsidRPr="005C7545">
                <w:rPr>
                  <w:rStyle w:val="Hyperlink"/>
                  <w:rFonts w:ascii="Calibri" w:hAnsi="Calibri" w:cs="Calibri"/>
                </w:rPr>
                <w:t>Enroll My Student webpage</w:t>
              </w:r>
            </w:hyperlink>
            <w:r w:rsidRPr="005C7545">
              <w:rPr>
                <w:rFonts w:ascii="Calibri" w:hAnsi="Calibri" w:cs="Calibri"/>
              </w:rPr>
              <w:t> </w:t>
            </w:r>
          </w:p>
          <w:p w14:paraId="530F338F" w14:textId="639810BA" w:rsidR="000968B0" w:rsidRPr="005C7545" w:rsidRDefault="005C7545" w:rsidP="005C7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Nicole </w:t>
            </w:r>
            <w:proofErr w:type="spellStart"/>
            <w:r w:rsidRPr="005C7545">
              <w:rPr>
                <w:rFonts w:ascii="Calibri" w:eastAsia="Times New Roman" w:hAnsi="Calibri" w:cs="Calibri"/>
              </w:rPr>
              <w:t>Witenstein</w:t>
            </w:r>
            <w:proofErr w:type="spellEnd"/>
            <w:r w:rsidRPr="005C7545">
              <w:rPr>
                <w:rFonts w:ascii="Calibri" w:eastAsia="Times New Roman" w:hAnsi="Calibri" w:cs="Calibri"/>
              </w:rPr>
              <w:t xml:space="preserve"> expressed interest in forming a committee to understand </w:t>
            </w:r>
            <w:r w:rsidR="000968B0" w:rsidRPr="005C7545">
              <w:rPr>
                <w:rFonts w:ascii="Calibri" w:eastAsia="Times New Roman" w:hAnsi="Calibri" w:cs="Calibri"/>
              </w:rPr>
              <w:t>enrollment at Bryant, maybe polling families to understand the trend</w:t>
            </w:r>
            <w:r w:rsidRPr="005C7545">
              <w:rPr>
                <w:rFonts w:ascii="Calibri" w:eastAsia="Times New Roman" w:hAnsi="Calibri" w:cs="Calibri"/>
              </w:rPr>
              <w:t>s.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39DAC8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Principal Marshall, Assistant Principal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Snookal</w:t>
            </w:r>
            <w:proofErr w:type="spellEnd"/>
          </w:p>
        </w:tc>
      </w:tr>
      <w:tr w:rsidR="003F110F" w:rsidRPr="005C7545" w14:paraId="162CC0FD" w14:textId="77777777" w:rsidTr="005C7545">
        <w:trPr>
          <w:trHeight w:val="151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9B39FB" w14:textId="77777777" w:rsidR="003F110F" w:rsidRPr="005C7545" w:rsidRDefault="003F110F" w:rsidP="003F11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lastRenderedPageBreak/>
              <w:t>7:2</w:t>
            </w:r>
            <w:r w:rsidR="000968B0" w:rsidRPr="005C754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0C35FD" w14:textId="77777777" w:rsidR="003F110F" w:rsidRPr="005C7545" w:rsidRDefault="003F110F" w:rsidP="003F11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Laser Updates</w:t>
            </w:r>
          </w:p>
          <w:p w14:paraId="3D8002A7" w14:textId="77777777" w:rsidR="003F110F" w:rsidRPr="005C7545" w:rsidRDefault="007C3301" w:rsidP="003F110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Successful winter break camp, g</w:t>
            </w:r>
            <w:r w:rsidR="000968B0" w:rsidRPr="005C7545">
              <w:rPr>
                <w:rFonts w:ascii="Calibri" w:eastAsia="Times New Roman" w:hAnsi="Calibri" w:cs="Calibri"/>
              </w:rPr>
              <w:t>earing up for the mid-winter break.</w:t>
            </w:r>
          </w:p>
          <w:p w14:paraId="72F28F0A" w14:textId="77777777" w:rsidR="000968B0" w:rsidRPr="005C7545" w:rsidRDefault="000968B0" w:rsidP="003F110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Will there be an opportunity to move people off the waitlist? Likely yes, we are working to hire more staff. </w:t>
            </w:r>
          </w:p>
          <w:p w14:paraId="5E6672AF" w14:textId="77777777" w:rsidR="003F110F" w:rsidRPr="005C7545" w:rsidRDefault="003F110F" w:rsidP="003F110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Questions for the laser team can go to </w:t>
            </w:r>
            <w:hyperlink r:id="rId9" w:history="1">
              <w:r w:rsidRPr="005C7545">
                <w:rPr>
                  <w:rStyle w:val="Hyperlink"/>
                  <w:rFonts w:ascii="Calibri" w:eastAsia="Times New Roman" w:hAnsi="Calibri" w:cs="Calibri"/>
                </w:rPr>
                <w:t>Bryant@laserchildcare.org</w:t>
              </w:r>
            </w:hyperlink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4A8DC0" w14:textId="77777777" w:rsidR="003F110F" w:rsidRPr="005C7545" w:rsidRDefault="003F110F" w:rsidP="003F1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Robby Saunders – Director of Laser @ Bryant</w:t>
            </w:r>
          </w:p>
        </w:tc>
      </w:tr>
      <w:tr w:rsidR="000968B0" w:rsidRPr="005C7545" w14:paraId="38DC173C" w14:textId="77777777" w:rsidTr="005A0D54">
        <w:trPr>
          <w:trHeight w:val="107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F47344" w14:textId="77777777" w:rsidR="000968B0" w:rsidRPr="005C7545" w:rsidRDefault="000968B0" w:rsidP="0009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7:30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F6CAE0" w14:textId="77777777" w:rsidR="000968B0" w:rsidRPr="005C7545" w:rsidRDefault="000968B0" w:rsidP="000968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Teacher’s Update</w:t>
            </w:r>
          </w:p>
          <w:p w14:paraId="57D1BEAD" w14:textId="77777777" w:rsidR="000968B0" w:rsidRPr="005C7545" w:rsidRDefault="000968B0" w:rsidP="00096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Primary teachers are busy with district required assessments: K/1 are doing Dibbles assessment in class time. (assessing fundamental reading skills)</w:t>
            </w:r>
            <w:r w:rsidR="007C3301" w:rsidRPr="005C7545">
              <w:rPr>
                <w:rFonts w:ascii="Calibri" w:eastAsia="Times New Roman" w:hAnsi="Calibri" w:cs="Calibri"/>
                <w:color w:val="000000"/>
              </w:rPr>
              <w:t xml:space="preserve">. Thankful for substitute time paid for by the PTSA to support teachers doing </w:t>
            </w:r>
            <w:proofErr w:type="gramStart"/>
            <w:r w:rsidR="007C3301" w:rsidRPr="005C7545">
              <w:rPr>
                <w:rFonts w:ascii="Calibri" w:eastAsia="Times New Roman" w:hAnsi="Calibri" w:cs="Calibri"/>
                <w:color w:val="000000"/>
              </w:rPr>
              <w:t>these assessment</w:t>
            </w:r>
            <w:proofErr w:type="gramEnd"/>
            <w:r w:rsidR="007C3301" w:rsidRPr="005C754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4BBD0945" w14:textId="332E4705" w:rsidR="007C3301" w:rsidRPr="005C7545" w:rsidRDefault="007C3301" w:rsidP="0082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Request: Could we get additional time paid for by the PTSA? </w:t>
            </w:r>
            <w:r w:rsidRPr="005C7545">
              <w:rPr>
                <w:rFonts w:ascii="Calibri" w:hAnsi="Calibri" w:cs="Calibri"/>
              </w:rPr>
              <w:t>Subs cost is about $300 per day (23 homerooms) so about $6900 per day added</w:t>
            </w:r>
          </w:p>
          <w:p w14:paraId="20AAC404" w14:textId="54C9BAB0" w:rsidR="000968B0" w:rsidRPr="005C7545" w:rsidRDefault="000968B0" w:rsidP="00C11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Lunch after break was a big change, but went smoothly</w:t>
            </w:r>
            <w:r w:rsidR="005C7545" w:rsidRPr="005C7545">
              <w:rPr>
                <w:rFonts w:ascii="Calibri" w:eastAsia="Times New Roman" w:hAnsi="Calibri" w:cs="Calibri"/>
                <w:color w:val="000000"/>
              </w:rPr>
              <w:t xml:space="preserve">, and are </w:t>
            </w:r>
            <w:r w:rsidR="005C7545">
              <w:rPr>
                <w:rFonts w:ascii="Calibri" w:eastAsia="Times New Roman" w:hAnsi="Calibri" w:cs="Calibri"/>
                <w:color w:val="000000"/>
              </w:rPr>
              <w:t>r</w:t>
            </w:r>
            <w:r w:rsidRPr="005C7545">
              <w:rPr>
                <w:rFonts w:ascii="Calibri" w:eastAsia="Times New Roman" w:hAnsi="Calibri" w:cs="Calibri"/>
                <w:color w:val="000000"/>
              </w:rPr>
              <w:t>emoving zones at recess</w:t>
            </w:r>
          </w:p>
          <w:p w14:paraId="522EA113" w14:textId="77777777" w:rsidR="000968B0" w:rsidRPr="005C7545" w:rsidRDefault="000968B0" w:rsidP="00096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Read-a-thon was a big hit for kids in her class</w:t>
            </w:r>
          </w:p>
          <w:p w14:paraId="61E624A6" w14:textId="060FA31C" w:rsidR="000968B0" w:rsidRPr="005C7545" w:rsidRDefault="005C7545" w:rsidP="00096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Teachers working </w:t>
            </w:r>
            <w:r w:rsidR="000968B0" w:rsidRPr="005C7545">
              <w:rPr>
                <w:rFonts w:ascii="Calibri" w:eastAsia="Times New Roman" w:hAnsi="Calibri" w:cs="Calibri"/>
                <w:color w:val="000000"/>
              </w:rPr>
              <w:t>to support kids home during quarantine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18F0D6" w14:textId="77777777" w:rsidR="000968B0" w:rsidRPr="005C7545" w:rsidRDefault="000968B0" w:rsidP="0009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Chara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 Johnson, Kaitlin Holley</w:t>
            </w:r>
          </w:p>
        </w:tc>
      </w:tr>
      <w:tr w:rsidR="000968B0" w:rsidRPr="005C7545" w14:paraId="0212FA1D" w14:textId="77777777" w:rsidTr="007C3301">
        <w:trPr>
          <w:trHeight w:val="125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743C4D" w14:textId="77777777" w:rsidR="000968B0" w:rsidRPr="005C7545" w:rsidRDefault="00036947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7:45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3A3833" w14:textId="77777777" w:rsidR="000968B0" w:rsidRPr="005C7545" w:rsidRDefault="007C3301" w:rsidP="007C33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Funding request: Emergency Supplies</w:t>
            </w:r>
          </w:p>
          <w:p w14:paraId="608B01D3" w14:textId="77777777" w:rsidR="007C3301" w:rsidRPr="005C7545" w:rsidRDefault="007C3301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Need to replace expiring emergency food, water and batteries.</w:t>
            </w:r>
          </w:p>
          <w:p w14:paraId="4FD1DAE3" w14:textId="77777777" w:rsidR="007C3301" w:rsidRPr="005C7545" w:rsidRDefault="007C3301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Would fund 25 classrooms, 500 students</w:t>
            </w:r>
          </w:p>
          <w:p w14:paraId="40C70B22" w14:textId="77777777" w:rsidR="007C3301" w:rsidRPr="005C7545" w:rsidRDefault="007C3301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Estimated cost $1,900-$2,500</w:t>
            </w:r>
          </w:p>
          <w:p w14:paraId="2F02FAEF" w14:textId="77777777" w:rsidR="007C3301" w:rsidRPr="005C7545" w:rsidRDefault="007C3301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Datrex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 bars,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Datrex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 water pouches and Rayovac batteries</w:t>
            </w:r>
          </w:p>
          <w:p w14:paraId="206165AA" w14:textId="77777777" w:rsidR="007C3301" w:rsidRPr="005C7545" w:rsidRDefault="007C3301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We have $500 in budget for emergency preparedness which we have not yet touched, have $4,000 unallocated in budget</w:t>
            </w:r>
          </w:p>
          <w:p w14:paraId="5385DF22" w14:textId="77777777" w:rsidR="00036947" w:rsidRPr="005C7545" w:rsidRDefault="00036947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Motion to approve use of emergency funds and balance from unallocated </w:t>
            </w:r>
          </w:p>
          <w:p w14:paraId="51CDF3EB" w14:textId="77777777" w:rsidR="00036947" w:rsidRPr="005C7545" w:rsidRDefault="00036947" w:rsidP="005A6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Sonnen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 moved to allocate $1,500 from unallocated to emergency funds and use emergency funding for this purchase. Kathleen Brown seconded.</w:t>
            </w:r>
          </w:p>
          <w:p w14:paraId="65134CAB" w14:textId="77777777" w:rsidR="00036947" w:rsidRPr="005C7545" w:rsidRDefault="00036947" w:rsidP="007C3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Motion approved - 12 in favor, 0 opposed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713535" w14:textId="77777777" w:rsidR="000968B0" w:rsidRPr="005C7545" w:rsidRDefault="007C3301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Shanafelt</w:t>
            </w:r>
            <w:proofErr w:type="spellEnd"/>
          </w:p>
        </w:tc>
      </w:tr>
      <w:tr w:rsidR="007C3301" w:rsidRPr="005C7545" w14:paraId="74C20A1C" w14:textId="77777777" w:rsidTr="005A0D54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11E56E" w14:textId="77777777" w:rsidR="007C3301" w:rsidRPr="005C7545" w:rsidRDefault="00036947" w:rsidP="007C33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7:53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9B7DF6" w14:textId="77777777" w:rsidR="007C3301" w:rsidRPr="005C7545" w:rsidRDefault="007C3301" w:rsidP="007C33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Treasury Updates: </w:t>
            </w:r>
          </w:p>
          <w:p w14:paraId="090C91C0" w14:textId="77777777" w:rsidR="004E581C" w:rsidRPr="005C7545" w:rsidRDefault="004E581C" w:rsidP="007C33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 xml:space="preserve">As of 12/31/2021 </w:t>
            </w:r>
          </w:p>
          <w:p w14:paraId="3EBC07B8" w14:textId="218D72ED" w:rsidR="004E581C" w:rsidRPr="005C7545" w:rsidRDefault="004E581C" w:rsidP="004E581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Total income $275,347, Total Expenses $15,549 = Difference of $259,798</w:t>
            </w:r>
          </w:p>
          <w:p w14:paraId="0020A1FC" w14:textId="77777777" w:rsidR="004E581C" w:rsidRPr="005C7545" w:rsidRDefault="004E581C" w:rsidP="007C33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 xml:space="preserve">Have not yet written out many of our expenses for </w:t>
            </w:r>
            <w:proofErr w:type="gramStart"/>
            <w:r w:rsidRPr="005C7545">
              <w:rPr>
                <w:rFonts w:ascii="Calibri" w:hAnsi="Calibri" w:cs="Calibri"/>
              </w:rPr>
              <w:t>specialists</w:t>
            </w:r>
            <w:proofErr w:type="gramEnd"/>
            <w:r w:rsidRPr="005C7545">
              <w:rPr>
                <w:rFonts w:ascii="Calibri" w:hAnsi="Calibri" w:cs="Calibri"/>
              </w:rPr>
              <w:t xml:space="preserve"> salaries (which is normal for this time of year. </w:t>
            </w:r>
          </w:p>
          <w:p w14:paraId="56988487" w14:textId="77777777" w:rsidR="004E581C" w:rsidRPr="005C7545" w:rsidRDefault="004E581C" w:rsidP="004E581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Income</w:t>
            </w:r>
          </w:p>
          <w:p w14:paraId="51B329AD" w14:textId="18678651" w:rsidR="004E581C" w:rsidRPr="005C7545" w:rsidRDefault="004E581C" w:rsidP="004E581C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Additional funds for the annual campaign hit our books: $18,155</w:t>
            </w:r>
          </w:p>
          <w:p w14:paraId="3105C009" w14:textId="77777777" w:rsidR="004E581C" w:rsidRPr="005C7545" w:rsidRDefault="004E581C" w:rsidP="004E581C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Unrestricted donation: $485, Interest $17</w:t>
            </w:r>
          </w:p>
          <w:p w14:paraId="3EC52221" w14:textId="77777777" w:rsidR="004E581C" w:rsidRPr="005C7545" w:rsidRDefault="004E581C" w:rsidP="004E581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Expenses:</w:t>
            </w:r>
          </w:p>
          <w:p w14:paraId="1633C94C" w14:textId="77777777" w:rsidR="004E581C" w:rsidRPr="005C7545" w:rsidRDefault="004E581C" w:rsidP="004E581C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School levy support: $1,000</w:t>
            </w:r>
          </w:p>
          <w:p w14:paraId="27B4312F" w14:textId="77777777" w:rsidR="004E581C" w:rsidRPr="005C7545" w:rsidRDefault="004E581C" w:rsidP="004E581C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Families in need: $6,387</w:t>
            </w:r>
          </w:p>
          <w:p w14:paraId="37F5ABEB" w14:textId="77777777" w:rsidR="004E581C" w:rsidRPr="005C7545" w:rsidRDefault="004E581C" w:rsidP="004E581C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Walk/Bike to school: $595</w:t>
            </w:r>
          </w:p>
          <w:p w14:paraId="423C1E68" w14:textId="233E63EE" w:rsidR="00912ADF" w:rsidRPr="005C7545" w:rsidRDefault="004E581C" w:rsidP="00912ADF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C7545">
              <w:rPr>
                <w:rFonts w:ascii="Calibri" w:hAnsi="Calibri" w:cs="Calibri"/>
              </w:rPr>
              <w:t>Spirit Wear: $182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676608" w14:textId="77777777" w:rsidR="007C3301" w:rsidRPr="005C7545" w:rsidRDefault="007C3301" w:rsidP="007C3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Terry, Raphe &amp; Carly</w:t>
            </w:r>
          </w:p>
        </w:tc>
      </w:tr>
      <w:tr w:rsidR="003F110F" w:rsidRPr="005C7545" w14:paraId="6B8460D0" w14:textId="77777777" w:rsidTr="005A0D54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BF329C" w14:textId="546268CD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8:</w:t>
            </w:r>
            <w:r w:rsidR="00FA3B7C" w:rsidRPr="005C754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055B25" w14:textId="77777777" w:rsidR="003F110F" w:rsidRPr="005C7545" w:rsidRDefault="003F110F" w:rsidP="003F11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Advocacy Committee Update</w:t>
            </w:r>
          </w:p>
          <w:p w14:paraId="59A3F50E" w14:textId="775D4F76" w:rsidR="00FA3B7C" w:rsidRPr="005C7545" w:rsidRDefault="00FA3B7C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Seattle school levies communication plan</w:t>
            </w:r>
          </w:p>
          <w:p w14:paraId="01FD1319" w14:textId="77777777" w:rsidR="00FA3B7C" w:rsidRPr="005C7545" w:rsidRDefault="00FA3B7C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Support our schools – vote yes on Feb 8</w:t>
            </w:r>
            <w:r w:rsidRPr="005C754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5C7545">
              <w:rPr>
                <w:rFonts w:ascii="Calibri" w:eastAsia="Times New Roman" w:hAnsi="Calibri" w:cs="Calibri"/>
                <w:color w:val="000000"/>
              </w:rPr>
              <w:t xml:space="preserve">! </w:t>
            </w:r>
          </w:p>
          <w:p w14:paraId="64D266F8" w14:textId="5CF61D33" w:rsidR="00FA3B7C" w:rsidRPr="005C7545" w:rsidRDefault="00FA3B7C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Spreading the word with Bryant Community (weekly,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facebook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, room parents), copies of SPS flyer via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kidmail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C7545">
              <w:rPr>
                <w:rFonts w:ascii="Calibri" w:eastAsia="Times New Roman" w:hAnsi="Calibri" w:cs="Calibri"/>
                <w:color w:val="000000"/>
              </w:rPr>
              <w:t>B</w:t>
            </w:r>
            <w:r w:rsidRPr="005C7545">
              <w:rPr>
                <w:rFonts w:ascii="Calibri" w:eastAsia="Times New Roman" w:hAnsi="Calibri" w:cs="Calibri"/>
                <w:color w:val="000000"/>
              </w:rPr>
              <w:t>ryant neighborhood sign waving on 65</w:t>
            </w:r>
            <w:r w:rsidRPr="005C754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5C7545">
              <w:rPr>
                <w:rFonts w:ascii="Calibri" w:eastAsia="Times New Roman" w:hAnsi="Calibri" w:cs="Calibri"/>
                <w:color w:val="000000"/>
              </w:rPr>
              <w:t xml:space="preserve"> after ballots are mailed (Jan 29/30 or Feb 5/6)</w:t>
            </w:r>
          </w:p>
          <w:p w14:paraId="04900FCD" w14:textId="77777777" w:rsidR="003F110F" w:rsidRPr="005C7545" w:rsidRDefault="00FA3B7C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Do we need approval to send political message via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kidmail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>?  Question is only how do we pay for the cost.</w:t>
            </w:r>
          </w:p>
          <w:p w14:paraId="33627A8C" w14:textId="77777777" w:rsidR="007C3C81" w:rsidRPr="005C7545" w:rsidRDefault="007C3C81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Principal Marshall to look into whether we are allowed to print at school. </w:t>
            </w:r>
          </w:p>
          <w:p w14:paraId="76EE3379" w14:textId="77777777" w:rsidR="007C3C81" w:rsidRPr="005C7545" w:rsidRDefault="007C3C81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WA State Legislative Session</w:t>
            </w:r>
          </w:p>
          <w:p w14:paraId="28F80422" w14:textId="77777777" w:rsidR="007C3C81" w:rsidRPr="005C7545" w:rsidRDefault="007C3C81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Seeking PTSA support to endorse these bills by submitting “pro” and/or written/oral testimony in support of the following bills</w:t>
            </w:r>
          </w:p>
          <w:p w14:paraId="4BBEB815" w14:textId="77777777" w:rsidR="007C3C81" w:rsidRPr="005C7545" w:rsidRDefault="007C3C81" w:rsidP="007C3C81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5595 </w:t>
            </w:r>
            <w:r w:rsidRPr="005C75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Concerning prototypical school formulas for physical, social, and emotional support in schools.   </w:t>
            </w:r>
            <w:hyperlink r:id="rId10" w:history="1">
              <w:r w:rsidRPr="005C7545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https://app.leg.wa.gov/billsummary?BillNumber=5595&amp;Initiative=false&amp;Year=2021</w:t>
              </w:r>
            </w:hyperlink>
            <w:r w:rsidRPr="005C754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Sponsors are Senator Wellman (41st) and Senator Claire Wilson (30th). (Hearing Jan 12th)</w:t>
            </w:r>
          </w:p>
          <w:p w14:paraId="6EA8CE79" w14:textId="77777777" w:rsidR="007C3C81" w:rsidRPr="005C7545" w:rsidRDefault="007C3C81" w:rsidP="007C3C81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5563 </w:t>
            </w:r>
            <w:r w:rsidRPr="005C75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Concerning enrollment stabilization funding to address enrollment declines due to the COVID-19 pandemic. </w:t>
            </w:r>
            <w:hyperlink r:id="rId11" w:history="1">
              <w:r w:rsidRPr="005C7545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https://app.leg.wa.gov/billsummary?BillNumber=5563&amp;Year=2021&amp;Initiative=false</w:t>
              </w:r>
            </w:hyperlink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Sponsors are Senator Wellman (41st) and Senator Hasegawa (11</w:t>
            </w:r>
            <w:proofErr w:type="gramStart"/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>th)  (</w:t>
            </w:r>
            <w:proofErr w:type="gramEnd"/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>Hearing Jan 12th)</w:t>
            </w:r>
          </w:p>
          <w:p w14:paraId="5D05F7C9" w14:textId="77777777" w:rsidR="007C3C81" w:rsidRPr="005C7545" w:rsidRDefault="007C3C81" w:rsidP="007C3C81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HB 1664 </w:t>
            </w:r>
            <w:r w:rsidRPr="005C75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Concerning prototypical school formulas for physical, social, and emotional support in schools. </w:t>
            </w:r>
            <w:hyperlink r:id="rId12" w:history="1">
              <w:r w:rsidRPr="005C7545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https://app.leg.wa.gov/billsummary?BillNumber=1664&amp;Initiative=false&amp;Year=2021</w:t>
              </w:r>
            </w:hyperlink>
            <w:r w:rsidRPr="005C7545">
              <w:rPr>
                <w:rFonts w:ascii="Calibri" w:hAnsi="Calibri" w:cs="Calibri"/>
                <w:b/>
                <w:bCs/>
                <w:color w:val="1155CC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C7545">
              <w:rPr>
                <w:rFonts w:ascii="Calibri" w:hAnsi="Calibri" w:cs="Calibri"/>
                <w:color w:val="000000"/>
                <w:sz w:val="22"/>
                <w:szCs w:val="22"/>
              </w:rPr>
              <w:t>Prime Sponsor is Representative Rule (42nd) (Hearing Jan 13th)</w:t>
            </w:r>
          </w:p>
          <w:p w14:paraId="29F6FF83" w14:textId="77777777" w:rsidR="007C3C81" w:rsidRPr="005C7545" w:rsidRDefault="00415DBA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Advocacy team to draft statement of support, Kathy willing to review if helpful.</w:t>
            </w:r>
          </w:p>
          <w:p w14:paraId="6F86776D" w14:textId="098F7A63" w:rsidR="006B1D2B" w:rsidRPr="005C7545" w:rsidRDefault="006B1D2B" w:rsidP="007C3C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Alignment that SB 5563 (funding stabilization) is the priority, with SB 5595 as the second.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A07A66" w14:textId="6B8742F9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lastRenderedPageBreak/>
              <w:t>Carrie Lee</w:t>
            </w:r>
            <w:r w:rsidR="00912ADF" w:rsidRPr="005C7545">
              <w:rPr>
                <w:rFonts w:ascii="Calibri" w:eastAsia="Times New Roman" w:hAnsi="Calibri" w:cs="Calibri"/>
                <w:color w:val="000000"/>
              </w:rPr>
              <w:t xml:space="preserve">, Nicole </w:t>
            </w:r>
            <w:proofErr w:type="spellStart"/>
            <w:r w:rsidR="00912ADF" w:rsidRPr="005C7545">
              <w:rPr>
                <w:rFonts w:ascii="Calibri" w:eastAsia="Times New Roman" w:hAnsi="Calibri" w:cs="Calibri"/>
                <w:color w:val="000000"/>
              </w:rPr>
              <w:t>Witenstein</w:t>
            </w:r>
            <w:proofErr w:type="spellEnd"/>
          </w:p>
        </w:tc>
      </w:tr>
      <w:tr w:rsidR="003F110F" w:rsidRPr="005C7545" w14:paraId="353E07F4" w14:textId="77777777" w:rsidTr="005A0D54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82E986" w14:textId="1A970335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8:</w:t>
            </w:r>
            <w:r w:rsidR="006B1D2B" w:rsidRPr="005C754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458B20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Community Engagement &amp; Events</w:t>
            </w:r>
          </w:p>
          <w:p w14:paraId="0E784746" w14:textId="77777777" w:rsidR="006B1D2B" w:rsidRPr="005C7545" w:rsidRDefault="003F110F" w:rsidP="006B1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000000"/>
                <w:u w:val="none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Looking ahead to future events </w:t>
            </w:r>
            <w:hyperlink r:id="rId13" w:history="1">
              <w:r w:rsidRPr="005C7545">
                <w:rPr>
                  <w:rStyle w:val="Hyperlink"/>
                  <w:rFonts w:ascii="Calibri" w:eastAsia="Times New Roman" w:hAnsi="Calibri" w:cs="Calibri"/>
                </w:rPr>
                <w:t>https://docs.google.com/document/d/1ZpyFOYPmR2gO4_87nMU0dPKAANESTvgzQNDMJmCD3Vw/edit</w:t>
              </w:r>
            </w:hyperlink>
          </w:p>
          <w:p w14:paraId="25CB3D8C" w14:textId="58769628" w:rsidR="003F110F" w:rsidRPr="005C7545" w:rsidRDefault="006B1D2B" w:rsidP="006B1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January - Jan 17 MLK Service Day - </w:t>
            </w:r>
            <w:hyperlink r:id="rId14" w:anchor=":~:text=A%20cornerstone%20of%20Martin%20Luther%20King%2C%20Jr.%E2%80%99s%20fight,Dr.%20King%20recognized%20that%20poverty%20pervaded%20the%20globe." w:history="1">
              <w:r w:rsidRPr="005C7545">
                <w:rPr>
                  <w:rFonts w:ascii="Calibri" w:eastAsia="Times New Roman" w:hAnsi="Calibri" w:cs="Calibri"/>
                  <w:color w:val="000000"/>
                </w:rPr>
                <w:t xml:space="preserve">Poverty focus </w:t>
              </w:r>
            </w:hyperlink>
            <w:r w:rsidRPr="005C7545">
              <w:rPr>
                <w:rFonts w:ascii="Calibri" w:eastAsia="Times New Roman" w:hAnsi="Calibri" w:cs="Calibri"/>
                <w:color w:val="000000"/>
              </w:rPr>
              <w:t xml:space="preserve">- resume the hygiene kit activity with Univ. Dist. Food bank as recipient.  (Ann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Sonnen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 to copy Seema’s event of past.  Ann 206-383-0509)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04EE7E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Kathy Austin/Carrie Lee</w:t>
            </w:r>
          </w:p>
        </w:tc>
      </w:tr>
      <w:tr w:rsidR="00415DBA" w:rsidRPr="005C7545" w14:paraId="7BD1D51E" w14:textId="77777777" w:rsidTr="005A0D54">
        <w:trPr>
          <w:trHeight w:val="15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6A9261" w14:textId="028C64AA" w:rsidR="00415DBA" w:rsidRPr="005C7545" w:rsidRDefault="00FF2897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8:35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DD271D" w14:textId="5312FDDE" w:rsidR="00415DBA" w:rsidRPr="005C7545" w:rsidRDefault="00415DBA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Q&amp;A</w:t>
            </w:r>
            <w:r w:rsidR="005C7545">
              <w:rPr>
                <w:rFonts w:ascii="Calibri" w:eastAsia="Times New Roman" w:hAnsi="Calibri" w:cs="Calibri"/>
                <w:b/>
                <w:color w:val="000000"/>
              </w:rPr>
              <w:t>/Other</w:t>
            </w:r>
          </w:p>
          <w:p w14:paraId="54879DC5" w14:textId="77777777" w:rsidR="006B1D2B" w:rsidRPr="005C7545" w:rsidRDefault="005C7545" w:rsidP="006B1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Request to use unallocated for additional sub days for teachers. Treasury team is </w:t>
            </w:r>
            <w:r w:rsidR="006B1D2B" w:rsidRPr="005C7545">
              <w:rPr>
                <w:rFonts w:ascii="Calibri" w:eastAsia="Times New Roman" w:hAnsi="Calibri" w:cs="Calibri"/>
              </w:rPr>
              <w:t>compiling a list of requests, and will make a budget we can discuss as a package with the Exec Committee and then aim to present next month. For anything time sensitive we can figure out how to advance sooner</w:t>
            </w:r>
            <w:r w:rsidR="00FF2897" w:rsidRPr="005C754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521AB283" w14:textId="77777777" w:rsidR="005C7545" w:rsidRPr="005C7545" w:rsidRDefault="005C7545" w:rsidP="005C7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for the annual 'school shopping' night and it will be Thu Feb 3rd 5:30-7:00 </w:t>
            </w:r>
            <w:proofErr w:type="spellStart"/>
            <w:r w:rsidRPr="005C7545">
              <w:rPr>
                <w:rFonts w:ascii="Calibri" w:eastAsia="Times New Roman" w:hAnsi="Calibri" w:cs="Calibri"/>
              </w:rPr>
              <w:t>ish</w:t>
            </w:r>
            <w:proofErr w:type="spellEnd"/>
          </w:p>
          <w:p w14:paraId="2A7E4704" w14:textId="46A9469D" w:rsidR="005C7545" w:rsidRPr="005C7545" w:rsidRDefault="005C7545" w:rsidP="005C7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</w:t>
            </w:r>
            <w:r w:rsidRPr="005C7545">
              <w:rPr>
                <w:rFonts w:ascii="Calibri" w:eastAsia="Times New Roman" w:hAnsi="Calibri" w:cs="Calibri"/>
              </w:rPr>
              <w:t xml:space="preserve">eed a distribution </w:t>
            </w:r>
            <w:r>
              <w:rPr>
                <w:rFonts w:ascii="Calibri" w:eastAsia="Times New Roman" w:hAnsi="Calibri" w:cs="Calibri"/>
              </w:rPr>
              <w:t xml:space="preserve">email list </w:t>
            </w:r>
            <w:r w:rsidRPr="005C7545">
              <w:rPr>
                <w:rFonts w:ascii="Calibri" w:eastAsia="Times New Roman" w:hAnsi="Calibri" w:cs="Calibri"/>
              </w:rPr>
              <w:t xml:space="preserve">for the full </w:t>
            </w:r>
            <w:r>
              <w:rPr>
                <w:rFonts w:ascii="Calibri" w:eastAsia="Times New Roman" w:hAnsi="Calibri" w:cs="Calibri"/>
              </w:rPr>
              <w:t xml:space="preserve">PTSA </w:t>
            </w:r>
            <w:r w:rsidRPr="005C7545">
              <w:rPr>
                <w:rFonts w:ascii="Calibri" w:eastAsia="Times New Roman" w:hAnsi="Calibri" w:cs="Calibri"/>
              </w:rPr>
              <w:t>board – Kathy to do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772BA2" w14:textId="77777777" w:rsidR="00415DBA" w:rsidRPr="005C7545" w:rsidRDefault="00415DBA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110F" w:rsidRPr="005C7545" w14:paraId="663DF67E" w14:textId="77777777" w:rsidTr="005A0D54">
        <w:trPr>
          <w:trHeight w:val="15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C3ED9D" w14:textId="6F82355E" w:rsidR="003F110F" w:rsidRPr="005C7545" w:rsidRDefault="00FF2897" w:rsidP="005A0D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8:41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7F7A70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Adjourn</w:t>
            </w:r>
          </w:p>
          <w:p w14:paraId="0F88E715" w14:textId="1FCDD11E" w:rsidR="003F110F" w:rsidRPr="005C7545" w:rsidRDefault="00FF2897" w:rsidP="005A0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Kathleen</w:t>
            </w:r>
            <w:r w:rsidR="003F110F" w:rsidRPr="005C7545">
              <w:rPr>
                <w:rFonts w:ascii="Calibri" w:eastAsia="Times New Roman" w:hAnsi="Calibri" w:cs="Calibri"/>
                <w:color w:val="000000"/>
              </w:rPr>
              <w:t xml:space="preserve"> moved to adjourn, </w:t>
            </w:r>
            <w:r w:rsidRPr="005C7545">
              <w:rPr>
                <w:rFonts w:ascii="Calibri" w:eastAsia="Times New Roman" w:hAnsi="Calibri" w:cs="Calibri"/>
                <w:color w:val="000000"/>
              </w:rPr>
              <w:t>Jennifer</w:t>
            </w:r>
            <w:r w:rsidR="003F110F" w:rsidRPr="005C7545">
              <w:rPr>
                <w:rFonts w:ascii="Calibri" w:eastAsia="Times New Roman" w:hAnsi="Calibri" w:cs="Calibri"/>
                <w:color w:val="000000"/>
              </w:rPr>
              <w:t xml:space="preserve"> seconded.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15B7EF" w14:textId="77777777" w:rsidR="003F110F" w:rsidRPr="005C7545" w:rsidRDefault="003F110F" w:rsidP="005A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F1A12A5" w14:textId="77777777" w:rsidR="007C3301" w:rsidRPr="005C7545" w:rsidRDefault="007C3301">
      <w:pPr>
        <w:rPr>
          <w:rFonts w:ascii="Calibri" w:hAnsi="Calibri" w:cs="Calibri"/>
        </w:rPr>
      </w:pPr>
    </w:p>
    <w:p w14:paraId="264A4DE3" w14:textId="77777777" w:rsidR="007C3301" w:rsidRPr="005C7545" w:rsidRDefault="007C3301">
      <w:pPr>
        <w:rPr>
          <w:rFonts w:ascii="Calibri" w:hAnsi="Calibri" w:cs="Calibri"/>
        </w:rPr>
      </w:pPr>
    </w:p>
    <w:p w14:paraId="0B9AC061" w14:textId="77777777" w:rsidR="007C3301" w:rsidRPr="005C7545" w:rsidRDefault="007C3301">
      <w:pPr>
        <w:rPr>
          <w:rFonts w:ascii="Calibri" w:hAnsi="Calibri" w:cs="Calibri"/>
        </w:rPr>
      </w:pPr>
    </w:p>
    <w:p w14:paraId="4AD30495" w14:textId="77777777" w:rsidR="007C3301" w:rsidRPr="005C7545" w:rsidRDefault="007C3301">
      <w:pPr>
        <w:rPr>
          <w:rFonts w:ascii="Calibri" w:hAnsi="Calibri" w:cs="Calibri"/>
        </w:rPr>
      </w:pPr>
      <w:r w:rsidRPr="005C7545">
        <w:rPr>
          <w:rFonts w:ascii="Calibri" w:hAnsi="Calibri" w:cs="Calibri"/>
          <w:noProof/>
        </w:rPr>
        <w:lastRenderedPageBreak/>
        <w:drawing>
          <wp:inline distT="0" distB="0" distL="0" distR="0" wp14:anchorId="1C639C93" wp14:editId="347A8214">
            <wp:extent cx="6858000" cy="383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301" w:rsidRPr="005C7545" w:rsidSect="00F551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D8FD" w14:textId="77777777" w:rsidR="00E311AA" w:rsidRDefault="00E311AA">
      <w:pPr>
        <w:spacing w:after="0" w:line="240" w:lineRule="auto"/>
      </w:pPr>
      <w:r>
        <w:separator/>
      </w:r>
    </w:p>
  </w:endnote>
  <w:endnote w:type="continuationSeparator" w:id="0">
    <w:p w14:paraId="0C59E41D" w14:textId="77777777" w:rsidR="00E311AA" w:rsidRDefault="00E3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CE49" w14:textId="77777777" w:rsidR="00F551B2" w:rsidRDefault="00E3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8300" w14:textId="77777777" w:rsidR="00F551B2" w:rsidRDefault="00E31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AA32" w14:textId="77777777" w:rsidR="00F551B2" w:rsidRDefault="00E3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FDDC" w14:textId="77777777" w:rsidR="00E311AA" w:rsidRDefault="00E311AA">
      <w:pPr>
        <w:spacing w:after="0" w:line="240" w:lineRule="auto"/>
      </w:pPr>
      <w:r>
        <w:separator/>
      </w:r>
    </w:p>
  </w:footnote>
  <w:footnote w:type="continuationSeparator" w:id="0">
    <w:p w14:paraId="1A2BC6FD" w14:textId="77777777" w:rsidR="00E311AA" w:rsidRDefault="00E3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FA61" w14:textId="77777777" w:rsidR="00F551B2" w:rsidRDefault="00E31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206C" w14:textId="77777777" w:rsidR="00F551B2" w:rsidRDefault="00E31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0CAA" w14:textId="77777777" w:rsidR="00F551B2" w:rsidRDefault="00E31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E33"/>
    <w:multiLevelType w:val="hybridMultilevel"/>
    <w:tmpl w:val="35848B1A"/>
    <w:lvl w:ilvl="0" w:tplc="8B7CB6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5387"/>
    <w:multiLevelType w:val="multilevel"/>
    <w:tmpl w:val="6D8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E7A2A"/>
    <w:multiLevelType w:val="hybridMultilevel"/>
    <w:tmpl w:val="0908F2D6"/>
    <w:lvl w:ilvl="0" w:tplc="3D1CE94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C61"/>
    <w:multiLevelType w:val="multilevel"/>
    <w:tmpl w:val="01E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83F9F"/>
    <w:multiLevelType w:val="hybridMultilevel"/>
    <w:tmpl w:val="9042D1A4"/>
    <w:lvl w:ilvl="0" w:tplc="EF76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0F"/>
    <w:rsid w:val="00036947"/>
    <w:rsid w:val="000968B0"/>
    <w:rsid w:val="001C27AB"/>
    <w:rsid w:val="00333EB8"/>
    <w:rsid w:val="003F110F"/>
    <w:rsid w:val="00415DBA"/>
    <w:rsid w:val="004E581C"/>
    <w:rsid w:val="005A259A"/>
    <w:rsid w:val="005C7545"/>
    <w:rsid w:val="006B1D2B"/>
    <w:rsid w:val="006C72FE"/>
    <w:rsid w:val="007C3301"/>
    <w:rsid w:val="007C3C81"/>
    <w:rsid w:val="008A6DF6"/>
    <w:rsid w:val="00912ADF"/>
    <w:rsid w:val="00AD26DF"/>
    <w:rsid w:val="00E311AA"/>
    <w:rsid w:val="00EF5B99"/>
    <w:rsid w:val="00FA3B7C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2944"/>
  <w15:chartTrackingRefBased/>
  <w15:docId w15:val="{E13389DA-C201-479F-A156-EABA0E85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0F"/>
  </w:style>
  <w:style w:type="paragraph" w:styleId="Footer">
    <w:name w:val="footer"/>
    <w:basedOn w:val="Normal"/>
    <w:link w:val="FooterChar"/>
    <w:uiPriority w:val="99"/>
    <w:unhideWhenUsed/>
    <w:rsid w:val="003F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0F"/>
  </w:style>
  <w:style w:type="character" w:styleId="Hyperlink">
    <w:name w:val="Hyperlink"/>
    <w:basedOn w:val="DefaultParagraphFont"/>
    <w:uiPriority w:val="99"/>
    <w:unhideWhenUsed/>
    <w:rsid w:val="003F1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1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TdGEZEYvQqMLPb_tuynpVQ~~/AAAAAQA~/RgRjv0gQP0Q4aHR0cHM6Ly93d3cuc2VhdHRsZXNjaG9vbHMub3JnL2Vucm9sbC9lbnJvbGwtbXktc3R1ZGVudC9XB3NjaG9vbG1CCmHVkBTeYdne3CBSFmFubmEuYm9ubmV0dEBnbWFpbC5jb21YBAAAAAE~" TargetMode="External"/><Relationship Id="rId13" Type="http://schemas.openxmlformats.org/officeDocument/2006/relationships/hyperlink" Target="https://docs.google.com/document/d/1ZpyFOYPmR2gO4_87nMU0dPKAANESTvgzQNDMJmCD3Vw/ed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davec@bryantschool.org" TargetMode="External"/><Relationship Id="rId12" Type="http://schemas.openxmlformats.org/officeDocument/2006/relationships/hyperlink" Target="https://app.leg.wa.gov/billsummary?BillNumber=1664&amp;Initiative=false&amp;Year=202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billsummary?BillNumber=5563&amp;Year=2021&amp;Initiative=fal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app.leg.wa.gov/billsummary?BillNumber=5595&amp;Initiative=false&amp;Year=202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ryant@laserchildcare.org" TargetMode="External"/><Relationship Id="rId14" Type="http://schemas.openxmlformats.org/officeDocument/2006/relationships/hyperlink" Target="https://mlk50.civilrightsmuseum.org/pover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Bonnett, Anna</dc:creator>
  <cp:keywords/>
  <dc:description/>
  <cp:lastModifiedBy>Bonnett, Anna</cp:lastModifiedBy>
  <cp:revision>6</cp:revision>
  <dcterms:created xsi:type="dcterms:W3CDTF">2022-01-12T03:10:00Z</dcterms:created>
  <dcterms:modified xsi:type="dcterms:W3CDTF">2022-01-21T23:08:00Z</dcterms:modified>
</cp:coreProperties>
</file>